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E72" w:rsidRPr="00B84E96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Arial" w:hAnsi="Sylfaen"/>
          <w:b/>
          <w:sz w:val="24"/>
          <w:szCs w:val="24"/>
        </w:rPr>
      </w:pPr>
      <w:proofErr w:type="spellStart"/>
      <w:proofErr w:type="gramStart"/>
      <w:r w:rsidRPr="00B84E96">
        <w:rPr>
          <w:rFonts w:ascii="Sylfaen" w:eastAsia="Sylfaen" w:hAnsi="Sylfaen"/>
          <w:b/>
          <w:sz w:val="24"/>
          <w:szCs w:val="24"/>
        </w:rPr>
        <w:t>თავი</w:t>
      </w:r>
      <w:proofErr w:type="spellEnd"/>
      <w:proofErr w:type="gramEnd"/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Pr="00B84E96">
        <w:rPr>
          <w:rFonts w:ascii="Sylfaen" w:eastAsia="Arial" w:hAnsi="Sylfaen"/>
          <w:b/>
          <w:sz w:val="24"/>
          <w:szCs w:val="24"/>
        </w:rPr>
        <w:t>VII</w:t>
      </w:r>
    </w:p>
    <w:p w:rsidR="00162E72" w:rsidRPr="00B84E96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Times New Roman" w:hAnsi="Sylfaen"/>
          <w:b/>
          <w:sz w:val="24"/>
          <w:szCs w:val="24"/>
        </w:rPr>
      </w:pPr>
      <w:proofErr w:type="spellStart"/>
      <w:proofErr w:type="gramStart"/>
      <w:r w:rsidRPr="00B84E96">
        <w:rPr>
          <w:rFonts w:ascii="Sylfaen" w:eastAsia="Sylfaen" w:hAnsi="Sylfaen"/>
          <w:b/>
          <w:sz w:val="24"/>
          <w:szCs w:val="24"/>
        </w:rPr>
        <w:t>ავტონომიური</w:t>
      </w:r>
      <w:proofErr w:type="spellEnd"/>
      <w:proofErr w:type="gramEnd"/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proofErr w:type="spellStart"/>
      <w:r w:rsidRPr="00B84E96">
        <w:rPr>
          <w:rFonts w:ascii="Sylfaen" w:eastAsia="Sylfaen" w:hAnsi="Sylfaen"/>
          <w:b/>
          <w:sz w:val="24"/>
          <w:szCs w:val="24"/>
        </w:rPr>
        <w:t>რესპუბლიკებისა</w:t>
      </w:r>
      <w:proofErr w:type="spellEnd"/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proofErr w:type="spellStart"/>
      <w:r w:rsidRPr="00B84E96">
        <w:rPr>
          <w:rFonts w:ascii="Sylfaen" w:eastAsia="Sylfaen" w:hAnsi="Sylfaen"/>
          <w:b/>
          <w:sz w:val="24"/>
          <w:szCs w:val="24"/>
        </w:rPr>
        <w:t>და</w:t>
      </w:r>
      <w:proofErr w:type="spellEnd"/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="004D7DE2" w:rsidRPr="00B84E96">
        <w:rPr>
          <w:rFonts w:ascii="Sylfaen" w:eastAsia="Sylfaen" w:hAnsi="Sylfaen"/>
          <w:b/>
          <w:sz w:val="24"/>
          <w:szCs w:val="24"/>
          <w:lang w:val="ka-GE"/>
        </w:rPr>
        <w:t>მუნიციპალიტეტებისათვის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proofErr w:type="spellStart"/>
      <w:r w:rsidRPr="00B84E96">
        <w:rPr>
          <w:rFonts w:ascii="Sylfaen" w:eastAsia="Sylfaen" w:hAnsi="Sylfaen"/>
          <w:b/>
          <w:sz w:val="24"/>
          <w:szCs w:val="24"/>
        </w:rPr>
        <w:t>გადასაცემი</w:t>
      </w:r>
      <w:proofErr w:type="spellEnd"/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proofErr w:type="spellStart"/>
      <w:r w:rsidRPr="00B84E96">
        <w:rPr>
          <w:rFonts w:ascii="Sylfaen" w:eastAsia="Sylfaen" w:hAnsi="Sylfaen"/>
          <w:b/>
          <w:sz w:val="24"/>
          <w:szCs w:val="24"/>
        </w:rPr>
        <w:t>ტრანსფერები</w:t>
      </w:r>
      <w:proofErr w:type="spellEnd"/>
    </w:p>
    <w:p w:rsidR="00162E72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Cs w:val="22"/>
          <w:lang w:val="ka-GE"/>
        </w:rPr>
      </w:pPr>
      <w:r w:rsidRPr="00351CA8">
        <w:rPr>
          <w:rFonts w:ascii="Sylfaen" w:eastAsia="Times New Roman" w:hAnsi="Sylfaen"/>
          <w:szCs w:val="22"/>
        </w:rPr>
        <w:t xml:space="preserve"> </w:t>
      </w:r>
    </w:p>
    <w:p w:rsidR="0099557E" w:rsidRPr="0099557E" w:rsidRDefault="0099557E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Cs w:val="22"/>
          <w:lang w:val="ka-GE"/>
        </w:rPr>
      </w:pPr>
    </w:p>
    <w:p w:rsidR="00162E72" w:rsidRPr="002F02AB" w:rsidRDefault="00162E72" w:rsidP="009802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 w:val="20"/>
        </w:rPr>
      </w:pPr>
      <w:proofErr w:type="spellStart"/>
      <w:r w:rsidRPr="002F02AB">
        <w:rPr>
          <w:rFonts w:ascii="Sylfaen" w:eastAsia="Sylfaen" w:hAnsi="Sylfaen"/>
          <w:b/>
          <w:sz w:val="20"/>
        </w:rPr>
        <w:t>მუხლი</w:t>
      </w:r>
      <w:proofErr w:type="spellEnd"/>
      <w:r w:rsidRPr="002F02AB">
        <w:rPr>
          <w:rFonts w:ascii="Sylfaen" w:eastAsia="Times New Roman" w:hAnsi="Sylfaen"/>
          <w:b/>
          <w:sz w:val="20"/>
        </w:rPr>
        <w:t xml:space="preserve"> 1</w:t>
      </w:r>
      <w:r w:rsidR="00E60E0E" w:rsidRPr="002F02AB">
        <w:rPr>
          <w:rFonts w:ascii="Sylfaen" w:eastAsia="Times New Roman" w:hAnsi="Sylfaen"/>
          <w:b/>
          <w:sz w:val="20"/>
        </w:rPr>
        <w:t>7</w:t>
      </w:r>
      <w:r w:rsidRPr="002F02AB">
        <w:rPr>
          <w:rFonts w:ascii="Sylfaen" w:eastAsia="Times New Roman" w:hAnsi="Sylfaen"/>
          <w:b/>
          <w:sz w:val="20"/>
        </w:rPr>
        <w:t xml:space="preserve">. </w:t>
      </w:r>
      <w:proofErr w:type="spellStart"/>
      <w:r w:rsidRPr="002F02AB">
        <w:rPr>
          <w:rFonts w:ascii="Sylfaen" w:eastAsia="Sylfaen" w:hAnsi="Sylfaen"/>
          <w:b/>
          <w:sz w:val="20"/>
        </w:rPr>
        <w:t>ავტონომიური</w:t>
      </w:r>
      <w:proofErr w:type="spellEnd"/>
      <w:r w:rsidRPr="002F02AB">
        <w:rPr>
          <w:rFonts w:ascii="Sylfaen" w:eastAsia="Times New Roman" w:hAnsi="Sylfaen"/>
          <w:b/>
          <w:sz w:val="20"/>
        </w:rPr>
        <w:t xml:space="preserve"> </w:t>
      </w:r>
      <w:proofErr w:type="spellStart"/>
      <w:r w:rsidRPr="002F02AB">
        <w:rPr>
          <w:rFonts w:ascii="Sylfaen" w:eastAsia="Sylfaen" w:hAnsi="Sylfaen"/>
          <w:b/>
          <w:sz w:val="20"/>
        </w:rPr>
        <w:t>რესპუბლიკებისა</w:t>
      </w:r>
      <w:proofErr w:type="spellEnd"/>
      <w:r w:rsidRPr="002F02AB">
        <w:rPr>
          <w:rFonts w:ascii="Sylfaen" w:eastAsia="Times New Roman" w:hAnsi="Sylfaen"/>
          <w:b/>
          <w:sz w:val="20"/>
        </w:rPr>
        <w:t xml:space="preserve"> </w:t>
      </w:r>
      <w:proofErr w:type="spellStart"/>
      <w:r w:rsidRPr="002F02AB">
        <w:rPr>
          <w:rFonts w:ascii="Sylfaen" w:eastAsia="Sylfaen" w:hAnsi="Sylfaen"/>
          <w:b/>
          <w:sz w:val="20"/>
        </w:rPr>
        <w:t>და</w:t>
      </w:r>
      <w:proofErr w:type="spellEnd"/>
      <w:r w:rsidRPr="002F02AB">
        <w:rPr>
          <w:rFonts w:ascii="Sylfaen" w:eastAsia="Times New Roman" w:hAnsi="Sylfaen"/>
          <w:b/>
          <w:sz w:val="20"/>
        </w:rPr>
        <w:t xml:space="preserve"> </w:t>
      </w:r>
      <w:r w:rsidR="004D7DE2" w:rsidRPr="002F02AB">
        <w:rPr>
          <w:rFonts w:ascii="Sylfaen" w:eastAsia="Sylfaen" w:hAnsi="Sylfaen"/>
          <w:b/>
          <w:sz w:val="20"/>
          <w:lang w:val="ka-GE"/>
        </w:rPr>
        <w:t>მუნიციპალიტეტებისათვის</w:t>
      </w:r>
      <w:r w:rsidR="00AD1FC5" w:rsidRPr="002F02AB">
        <w:rPr>
          <w:rFonts w:ascii="Sylfaen" w:eastAsia="Sylfaen" w:hAnsi="Sylfaen"/>
          <w:b/>
          <w:sz w:val="20"/>
          <w:lang w:val="ka-GE"/>
        </w:rPr>
        <w:t xml:space="preserve"> გადასაცემი ტრანსფერები</w:t>
      </w:r>
    </w:p>
    <w:p w:rsidR="005B0039" w:rsidRPr="002F02AB" w:rsidRDefault="005B0039" w:rsidP="009802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 w:val="20"/>
        </w:rPr>
      </w:pPr>
    </w:p>
    <w:p w:rsidR="00162E72" w:rsidRPr="002F02AB" w:rsidRDefault="00E60E0E" w:rsidP="00E60E0E">
      <w:pPr>
        <w:tabs>
          <w:tab w:val="left" w:pos="36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26"/>
        <w:jc w:val="both"/>
        <w:rPr>
          <w:rFonts w:ascii="Sylfaen" w:eastAsia="Sylfaen" w:hAnsi="Sylfaen" w:cs="Sylfaen"/>
          <w:sz w:val="20"/>
        </w:rPr>
      </w:pPr>
      <w:r w:rsidRPr="002F02AB">
        <w:rPr>
          <w:rFonts w:ascii="Sylfaen" w:eastAsia="Sylfaen" w:hAnsi="Sylfaen" w:cs="Sylfaen"/>
          <w:sz w:val="20"/>
        </w:rPr>
        <w:tab/>
      </w:r>
      <w:proofErr w:type="spellStart"/>
      <w:r w:rsidR="00162E72" w:rsidRPr="002F02AB">
        <w:rPr>
          <w:rFonts w:ascii="Sylfaen" w:eastAsia="Sylfaen" w:hAnsi="Sylfaen" w:cs="Sylfaen"/>
          <w:sz w:val="20"/>
        </w:rPr>
        <w:t>ავტონომიური</w:t>
      </w:r>
      <w:proofErr w:type="spellEnd"/>
      <w:r w:rsidR="00162E72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162E72" w:rsidRPr="002F02AB">
        <w:rPr>
          <w:rFonts w:ascii="Sylfaen" w:eastAsia="Sylfaen" w:hAnsi="Sylfaen" w:cs="Sylfaen"/>
          <w:sz w:val="20"/>
        </w:rPr>
        <w:t>რესპუბლიკებისა</w:t>
      </w:r>
      <w:proofErr w:type="spellEnd"/>
      <w:r w:rsidR="00162E72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162E72" w:rsidRPr="002F02AB">
        <w:rPr>
          <w:rFonts w:ascii="Sylfaen" w:eastAsia="Sylfaen" w:hAnsi="Sylfaen" w:cs="Sylfaen"/>
          <w:sz w:val="20"/>
        </w:rPr>
        <w:t>და</w:t>
      </w:r>
      <w:proofErr w:type="spellEnd"/>
      <w:r w:rsidR="00162E72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4D7DE2" w:rsidRPr="002F02AB">
        <w:rPr>
          <w:rFonts w:ascii="Sylfaen" w:eastAsia="Sylfaen" w:hAnsi="Sylfaen" w:cs="Sylfaen"/>
          <w:sz w:val="20"/>
        </w:rPr>
        <w:t>მუნიციპალიტეტებისათვის</w:t>
      </w:r>
      <w:proofErr w:type="spellEnd"/>
      <w:r w:rsidR="00162E72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162E72" w:rsidRPr="002F02AB">
        <w:rPr>
          <w:rFonts w:ascii="Sylfaen" w:eastAsia="Sylfaen" w:hAnsi="Sylfaen" w:cs="Sylfaen"/>
          <w:sz w:val="20"/>
        </w:rPr>
        <w:t>გადასაცემი</w:t>
      </w:r>
      <w:proofErr w:type="spellEnd"/>
      <w:r w:rsidR="00162E72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162E72" w:rsidRPr="002F02AB">
        <w:rPr>
          <w:rFonts w:ascii="Sylfaen" w:eastAsia="Sylfaen" w:hAnsi="Sylfaen" w:cs="Sylfaen"/>
          <w:sz w:val="20"/>
        </w:rPr>
        <w:t>ტრანსფერები</w:t>
      </w:r>
      <w:proofErr w:type="spellEnd"/>
      <w:r w:rsidR="000D2752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0D643D" w:rsidRPr="002F02AB">
        <w:rPr>
          <w:rFonts w:ascii="Sylfaen" w:eastAsia="Sylfaen" w:hAnsi="Sylfaen" w:cs="Sylfaen"/>
          <w:sz w:val="20"/>
        </w:rPr>
        <w:t>განისაზღვროს</w:t>
      </w:r>
      <w:proofErr w:type="spellEnd"/>
      <w:r w:rsidR="002F02AB">
        <w:rPr>
          <w:rFonts w:ascii="Sylfaen" w:eastAsia="Sylfaen" w:hAnsi="Sylfaen" w:cs="Sylfaen"/>
          <w:sz w:val="20"/>
        </w:rPr>
        <w:t xml:space="preserve">     </w:t>
      </w:r>
      <w:r w:rsidR="000D643D" w:rsidRPr="002F02AB">
        <w:rPr>
          <w:rFonts w:ascii="Sylfaen" w:eastAsia="Sylfaen" w:hAnsi="Sylfaen" w:cs="Sylfaen"/>
          <w:sz w:val="20"/>
        </w:rPr>
        <w:t xml:space="preserve"> </w:t>
      </w:r>
      <w:r w:rsidR="00D020D3" w:rsidRPr="002F02AB">
        <w:rPr>
          <w:rFonts w:ascii="Sylfaen" w:eastAsia="Sylfaen" w:hAnsi="Sylfaen" w:cs="Sylfaen"/>
          <w:sz w:val="20"/>
        </w:rPr>
        <w:t>28</w:t>
      </w:r>
      <w:r w:rsidR="000B2BE9" w:rsidRPr="002F02AB">
        <w:rPr>
          <w:rFonts w:ascii="Sylfaen" w:eastAsia="Sylfaen" w:hAnsi="Sylfaen" w:cs="Sylfaen"/>
          <w:sz w:val="20"/>
        </w:rPr>
        <w:t xml:space="preserve"> </w:t>
      </w:r>
      <w:r w:rsidR="00D020D3" w:rsidRPr="002F02AB">
        <w:rPr>
          <w:rFonts w:ascii="Sylfaen" w:eastAsia="Sylfaen" w:hAnsi="Sylfaen" w:cs="Sylfaen"/>
          <w:sz w:val="20"/>
        </w:rPr>
        <w:t>700</w:t>
      </w:r>
      <w:r w:rsidR="000B2BE9" w:rsidRPr="002F02AB">
        <w:rPr>
          <w:rFonts w:ascii="Sylfaen" w:eastAsia="Sylfaen" w:hAnsi="Sylfaen" w:cs="Sylfaen"/>
          <w:sz w:val="20"/>
        </w:rPr>
        <w:t>.</w:t>
      </w:r>
      <w:r w:rsidR="00644C07" w:rsidRPr="002F02AB">
        <w:rPr>
          <w:rFonts w:ascii="Sylfaen" w:eastAsia="Sylfaen" w:hAnsi="Sylfaen" w:cs="Sylfaen"/>
          <w:sz w:val="20"/>
        </w:rPr>
        <w:t>0</w:t>
      </w:r>
      <w:r w:rsidR="00162E72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162E72" w:rsidRPr="002F02AB">
        <w:rPr>
          <w:rFonts w:ascii="Sylfaen" w:eastAsia="Sylfaen" w:hAnsi="Sylfaen" w:cs="Sylfaen"/>
          <w:sz w:val="20"/>
        </w:rPr>
        <w:t>ათასი</w:t>
      </w:r>
      <w:proofErr w:type="spellEnd"/>
      <w:r w:rsidR="00162E72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162E72" w:rsidRPr="002F02AB">
        <w:rPr>
          <w:rFonts w:ascii="Sylfaen" w:eastAsia="Sylfaen" w:hAnsi="Sylfaen" w:cs="Sylfaen"/>
          <w:sz w:val="20"/>
        </w:rPr>
        <w:t>ლარის</w:t>
      </w:r>
      <w:proofErr w:type="spellEnd"/>
      <w:r w:rsidR="00162E72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162E72" w:rsidRPr="002F02AB">
        <w:rPr>
          <w:rFonts w:ascii="Sylfaen" w:eastAsia="Sylfaen" w:hAnsi="Sylfaen" w:cs="Sylfaen"/>
          <w:sz w:val="20"/>
        </w:rPr>
        <w:t>ოდენობით</w:t>
      </w:r>
      <w:proofErr w:type="spellEnd"/>
      <w:r w:rsidR="00162E72" w:rsidRPr="002F02AB">
        <w:rPr>
          <w:rFonts w:ascii="Sylfaen" w:eastAsia="Sylfaen" w:hAnsi="Sylfaen" w:cs="Sylfaen"/>
          <w:sz w:val="20"/>
        </w:rPr>
        <w:t xml:space="preserve">, </w:t>
      </w:r>
      <w:proofErr w:type="spellStart"/>
      <w:r w:rsidR="007A57B1" w:rsidRPr="002F02AB">
        <w:rPr>
          <w:rFonts w:ascii="Sylfaen" w:eastAsia="Sylfaen" w:hAnsi="Sylfaen" w:cs="Sylfaen"/>
          <w:sz w:val="20"/>
        </w:rPr>
        <w:t>თანდართული</w:t>
      </w:r>
      <w:proofErr w:type="spellEnd"/>
      <w:r w:rsidR="007A57B1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7A57B1" w:rsidRPr="002F02AB">
        <w:rPr>
          <w:rFonts w:ascii="Sylfaen" w:eastAsia="Sylfaen" w:hAnsi="Sylfaen" w:cs="Sylfaen"/>
          <w:sz w:val="20"/>
        </w:rPr>
        <w:t>რედაქციით</w:t>
      </w:r>
      <w:proofErr w:type="spellEnd"/>
      <w:r w:rsidR="007A57B1" w:rsidRPr="002F02AB">
        <w:rPr>
          <w:rFonts w:ascii="Sylfaen" w:eastAsia="Sylfaen" w:hAnsi="Sylfaen" w:cs="Sylfaen"/>
          <w:sz w:val="20"/>
        </w:rPr>
        <w:t>:</w:t>
      </w:r>
      <w:r w:rsidR="00162E72" w:rsidRPr="002F02AB">
        <w:rPr>
          <w:rFonts w:ascii="Sylfaen" w:eastAsia="Sylfaen" w:hAnsi="Sylfaen" w:cs="Sylfaen"/>
          <w:sz w:val="20"/>
        </w:rPr>
        <w:t xml:space="preserve"> </w:t>
      </w:r>
    </w:p>
    <w:p w:rsidR="00D020D3" w:rsidRPr="0086296D" w:rsidRDefault="00162E72" w:rsidP="00D020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right"/>
        <w:rPr>
          <w:rFonts w:ascii="Sylfaen" w:eastAsia="Sylfaen" w:hAnsi="Sylfaen"/>
          <w:b/>
          <w:sz w:val="16"/>
          <w:szCs w:val="16"/>
        </w:rPr>
      </w:pPr>
      <w:r w:rsidRPr="0086296D">
        <w:rPr>
          <w:rFonts w:ascii="Sylfaen" w:eastAsia="Sylfaen" w:hAnsi="Sylfaen"/>
          <w:b/>
          <w:sz w:val="16"/>
          <w:szCs w:val="16"/>
        </w:rPr>
        <w:t xml:space="preserve">                     </w:t>
      </w:r>
      <w:r w:rsidR="00D020D3" w:rsidRPr="0086296D">
        <w:rPr>
          <w:rFonts w:ascii="Sylfaen" w:eastAsia="Sylfaen" w:hAnsi="Sylfaen"/>
          <w:b/>
          <w:i/>
          <w:sz w:val="16"/>
          <w:szCs w:val="16"/>
          <w:lang w:val="ka-GE"/>
        </w:rPr>
        <w:t>ათასი ლარი</w:t>
      </w:r>
    </w:p>
    <w:tbl>
      <w:tblPr>
        <w:tblW w:w="0" w:type="auto"/>
        <w:tblInd w:w="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1392"/>
        <w:gridCol w:w="3722"/>
        <w:gridCol w:w="1684"/>
      </w:tblGrid>
      <w:tr w:rsidR="000F4216" w:rsidRPr="0086296D" w:rsidTr="0086296D">
        <w:trPr>
          <w:trHeight w:val="288"/>
          <w:tblHeader/>
        </w:trPr>
        <w:tc>
          <w:tcPr>
            <w:tcW w:w="0" w:type="auto"/>
            <w:shd w:val="clear" w:color="000000" w:fill="FFFFFF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</w:pPr>
            <w:bookmarkStart w:id="0" w:name="RANGE!B3:E74"/>
            <w:proofErr w:type="spellStart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ავტონომიური</w:t>
            </w:r>
            <w:proofErr w:type="spellEnd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რესპუბლიკებისა</w:t>
            </w:r>
            <w:proofErr w:type="spellEnd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და</w:t>
            </w:r>
            <w:proofErr w:type="spellEnd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ადგილობრივი</w:t>
            </w:r>
            <w:proofErr w:type="spellEnd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თვითმმართველი</w:t>
            </w:r>
            <w:proofErr w:type="spellEnd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ერთეულების</w:t>
            </w:r>
            <w:proofErr w:type="spellEnd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დასახელება</w:t>
            </w:r>
            <w:bookmarkEnd w:id="0"/>
            <w:proofErr w:type="spellEnd"/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სულ</w:t>
            </w:r>
            <w:proofErr w:type="spellEnd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ტრანსფერი</w:t>
            </w:r>
            <w:proofErr w:type="spellEnd"/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მიზნობრივი</w:t>
            </w:r>
            <w:proofErr w:type="spellEnd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ტრანსფერი</w:t>
            </w:r>
            <w:proofErr w:type="spellEnd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დელეგირებული</w:t>
            </w:r>
            <w:proofErr w:type="spellEnd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უფლებამოსილების</w:t>
            </w:r>
            <w:proofErr w:type="spellEnd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განსახორციელებლად</w:t>
            </w:r>
            <w:proofErr w:type="spellEnd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*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სპეციალური</w:t>
            </w:r>
            <w:proofErr w:type="spellEnd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ტრანსფერი</w:t>
            </w:r>
            <w:proofErr w:type="spellEnd"/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აფხაზეთის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ავტონომიური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რესპუბლიკა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8,000.0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8,000.0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ქალაქ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თბილისის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460.0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460.0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აჟარის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1,108.0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30.0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1,078.0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ქალაქ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ბათუმის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ქობულეთის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ხელვაჩაურის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ქედის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შუახევის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ხულოს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ახმეტის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135.0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135.0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გურჯაანის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160.0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160.0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დედოფლისწყაროს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185.0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185.0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თელავის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285.0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285.0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ლაგოდეხის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220.0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220.0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საგარეჯოს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210.0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210.0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სიღნაღის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145.0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145.0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ყვარლის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135.0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135.0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ქალაქ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ქუთაისის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235.0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235.0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ჭიათურის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232.0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232.0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ტყიბულის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150.0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150.0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წყალტუბოს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170.0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170.0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ბაღდათის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128.0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128.0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ვანის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145.0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145.0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ზესტაფონის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240.0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240.0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თერჯოლის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160.0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160.0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სამტრედიის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187.0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187.0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საჩხერის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190.0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190.0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ხარაგაულის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138.0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138.0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ხონის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160.0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160.0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ქალაქ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ფოთის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260.0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260.0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ზუგდიდის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350.0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350.0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აბაშის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147.0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147.0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მარტვილის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155.0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155.0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მესტიის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125.0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125.0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lastRenderedPageBreak/>
              <w:t>სენაკის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195.0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195.0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ჩხოროწყუს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172.0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172.0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წალენჯიხის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183.0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183.0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ხობის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210.0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210.0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გორის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303.0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303.0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ქურთის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2,125.0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90.0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2,035.0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ერედვის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1,970.0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45.0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1,925.0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კასპის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175.0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175.0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ქარელის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213.0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213.0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თიღვის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1,566.0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30.0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1,536.0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ხაშურის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225.0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225.0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ქალაქ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რუსთავის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500.0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500.0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ბოლნისის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305.0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305.0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გარდაბნის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260.0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260.0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დმანისის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130.0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130.0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თეთრი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წყაროს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217.0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217.0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მარნეულის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250.0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250.0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წალკის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109.0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109.0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ლანჩხუთის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220.0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220.0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ოზურგეთის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253.0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253.0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ჩოხატაურის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183.0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183.0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ადიგენის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137.0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137.0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ასპინძის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126.0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126.0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ახალქალაქის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215.0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215.0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ახალციხის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270.0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270.0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ბორჯომის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190.0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190.0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ნინოწმინდის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165.0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165.0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ახალგორის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2,416.0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90.0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2,326.0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დუშეთის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107.0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107.0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თიანეთის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136.0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136.0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მცხეთის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368.0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368.0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ყაზბეგის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85.0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85.0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ამბროლაურის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140.0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140.0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ლენტეხის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105.0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105.0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ონის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103.0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103.0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ცაგერის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158.0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158.0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სულ</w:t>
            </w:r>
            <w:proofErr w:type="spellEnd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b/>
                <w:bCs/>
                <w:color w:val="000000"/>
                <w:sz w:val="20"/>
              </w:rPr>
              <w:t>28,700.0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b/>
                <w:bCs/>
                <w:color w:val="000000"/>
                <w:sz w:val="20"/>
              </w:rPr>
              <w:t>11,800.0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b/>
                <w:bCs/>
                <w:color w:val="000000"/>
                <w:sz w:val="20"/>
              </w:rPr>
              <w:t>16,900.0</w:t>
            </w:r>
          </w:p>
        </w:tc>
      </w:tr>
    </w:tbl>
    <w:p w:rsidR="0086296D" w:rsidRDefault="00162E72" w:rsidP="007D4A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Sylfaen" w:eastAsia="Sylfaen" w:hAnsi="Sylfaen"/>
          <w:sz w:val="24"/>
        </w:rPr>
      </w:pPr>
      <w:r w:rsidRPr="00C60040">
        <w:rPr>
          <w:rFonts w:ascii="Sylfaen" w:eastAsia="Sylfaen" w:hAnsi="Sylfaen"/>
          <w:sz w:val="24"/>
        </w:rPr>
        <w:t xml:space="preserve">  </w:t>
      </w:r>
      <w:bookmarkStart w:id="1" w:name="_GoBack"/>
      <w:bookmarkEnd w:id="1"/>
      <w:r w:rsidRPr="00C60040">
        <w:rPr>
          <w:rFonts w:ascii="Sylfaen" w:eastAsia="Sylfaen" w:hAnsi="Sylfaen"/>
          <w:sz w:val="24"/>
        </w:rPr>
        <w:t xml:space="preserve"> </w:t>
      </w:r>
    </w:p>
    <w:p w:rsidR="0086296D" w:rsidRDefault="0086296D" w:rsidP="008E59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Sylfaen" w:hAnsi="Sylfaen"/>
          <w:sz w:val="20"/>
          <w:lang w:val="ka-GE"/>
        </w:rPr>
      </w:pPr>
      <w:proofErr w:type="spellStart"/>
      <w:r w:rsidRPr="00F20EAA">
        <w:rPr>
          <w:rFonts w:ascii="Sylfaen" w:eastAsia="Sylfaen" w:hAnsi="Sylfaen"/>
          <w:i/>
          <w:sz w:val="20"/>
        </w:rPr>
        <w:t>შენიშვნა</w:t>
      </w:r>
      <w:proofErr w:type="spellEnd"/>
      <w:r w:rsidRPr="00F20EAA">
        <w:rPr>
          <w:rFonts w:ascii="Sylfaen" w:eastAsia="Sylfaen" w:hAnsi="Sylfaen"/>
          <w:i/>
          <w:sz w:val="20"/>
        </w:rPr>
        <w:t xml:space="preserve"> </w:t>
      </w:r>
      <w:r w:rsidRPr="00F20EAA">
        <w:rPr>
          <w:rFonts w:ascii="Sylfaen" w:eastAsia="Sylfaen" w:hAnsi="Sylfaen"/>
          <w:i/>
          <w:sz w:val="20"/>
          <w:lang w:val="ka-GE"/>
        </w:rPr>
        <w:t>(*)</w:t>
      </w:r>
      <w:r w:rsidRPr="00F20EAA">
        <w:rPr>
          <w:rFonts w:ascii="Sylfaen" w:eastAsia="Sylfaen" w:hAnsi="Sylfaen"/>
          <w:i/>
          <w:sz w:val="20"/>
        </w:rPr>
        <w:t>:</w:t>
      </w:r>
      <w:r w:rsidRPr="00F20EAA">
        <w:rPr>
          <w:rFonts w:ascii="Sylfaen" w:eastAsia="Sylfaen" w:hAnsi="Sylfaen"/>
          <w:sz w:val="20"/>
          <w:lang w:val="ka-GE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დელეგირებულ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უფლებამოსილებებს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განეკუთვნება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r w:rsidRPr="00F20EAA">
        <w:rPr>
          <w:rFonts w:ascii="Sylfaen" w:eastAsia="Sylfaen" w:hAnsi="Sylfaen"/>
          <w:sz w:val="20"/>
          <w:lang w:val="ka-GE"/>
        </w:rPr>
        <w:t>„</w:t>
      </w:r>
      <w:proofErr w:type="spellStart"/>
      <w:r w:rsidRPr="00F20EAA">
        <w:rPr>
          <w:rFonts w:ascii="Sylfaen" w:eastAsia="Sylfaen" w:hAnsi="Sylfaen"/>
          <w:sz w:val="20"/>
        </w:rPr>
        <w:t>საზოგადოებრივი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ჯანმრთელობის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შესახებ</w:t>
      </w:r>
      <w:proofErr w:type="spellEnd"/>
      <w:r w:rsidRPr="00F20EAA">
        <w:rPr>
          <w:rFonts w:ascii="Sylfaen" w:eastAsia="Sylfaen" w:hAnsi="Sylfaen"/>
          <w:sz w:val="20"/>
          <w:lang w:val="ka-GE"/>
        </w:rPr>
        <w:t>“</w:t>
      </w:r>
      <w:r w:rsidRPr="00F20EAA">
        <w:rPr>
          <w:rFonts w:ascii="Sylfaen" w:eastAsia="Sylfaen" w:hAnsi="Sylfaen"/>
          <w:sz w:val="20"/>
        </w:rPr>
        <w:t>,</w:t>
      </w:r>
      <w:r w:rsidRPr="00F20EAA">
        <w:rPr>
          <w:rFonts w:ascii="Sylfaen" w:eastAsia="Sylfaen" w:hAnsi="Sylfaen"/>
          <w:sz w:val="20"/>
          <w:lang w:val="ka-GE"/>
        </w:rPr>
        <w:t xml:space="preserve"> „</w:t>
      </w:r>
      <w:proofErr w:type="spellStart"/>
      <w:r w:rsidRPr="00F20EAA">
        <w:rPr>
          <w:rFonts w:ascii="Sylfaen" w:eastAsia="Sylfaen" w:hAnsi="Sylfaen"/>
          <w:sz w:val="20"/>
        </w:rPr>
        <w:t>სამხედრო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ვალდებულებისა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და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სამხედრო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სამსახურის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შესახებ</w:t>
      </w:r>
      <w:proofErr w:type="spellEnd"/>
      <w:r w:rsidRPr="00F20EAA">
        <w:rPr>
          <w:rFonts w:ascii="Sylfaen" w:eastAsia="Sylfaen" w:hAnsi="Sylfaen"/>
          <w:sz w:val="20"/>
          <w:lang w:val="ka-GE"/>
        </w:rPr>
        <w:t>“</w:t>
      </w:r>
      <w:r w:rsidRPr="00F20EAA">
        <w:rPr>
          <w:rFonts w:ascii="Sylfaen" w:eastAsia="Sylfaen" w:hAnsi="Sylfaen"/>
          <w:sz w:val="20"/>
        </w:rPr>
        <w:t xml:space="preserve">, </w:t>
      </w:r>
      <w:r w:rsidRPr="00F20EAA">
        <w:rPr>
          <w:rFonts w:ascii="Sylfaen" w:eastAsia="Sylfaen" w:hAnsi="Sylfaen"/>
          <w:sz w:val="20"/>
          <w:lang w:val="ka-GE"/>
        </w:rPr>
        <w:t>„</w:t>
      </w:r>
      <w:proofErr w:type="spellStart"/>
      <w:r w:rsidRPr="00F20EAA">
        <w:rPr>
          <w:rFonts w:ascii="Sylfaen" w:eastAsia="Sylfaen" w:hAnsi="Sylfaen"/>
          <w:sz w:val="20"/>
        </w:rPr>
        <w:t>სამხედრო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სარეზერვო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სამსახურის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შესახებ</w:t>
      </w:r>
      <w:proofErr w:type="spellEnd"/>
      <w:r w:rsidRPr="00F20EAA">
        <w:rPr>
          <w:rFonts w:ascii="Sylfaen" w:eastAsia="Sylfaen" w:hAnsi="Sylfaen"/>
          <w:sz w:val="20"/>
          <w:lang w:val="ka-GE"/>
        </w:rPr>
        <w:t>“</w:t>
      </w:r>
      <w:r w:rsidRPr="00F20EAA">
        <w:rPr>
          <w:rFonts w:ascii="Sylfaen" w:eastAsia="Sylfaen" w:hAnsi="Sylfaen"/>
          <w:sz w:val="20"/>
        </w:rPr>
        <w:t xml:space="preserve">, </w:t>
      </w:r>
      <w:r w:rsidRPr="00F20EAA">
        <w:rPr>
          <w:rFonts w:ascii="Sylfaen" w:eastAsia="Sylfaen" w:hAnsi="Sylfaen"/>
          <w:sz w:val="20"/>
          <w:lang w:val="ka-GE"/>
        </w:rPr>
        <w:t>„</w:t>
      </w:r>
      <w:proofErr w:type="spellStart"/>
      <w:r w:rsidRPr="00F20EAA">
        <w:rPr>
          <w:rFonts w:ascii="Sylfaen" w:eastAsia="Sylfaen" w:hAnsi="Sylfaen"/>
          <w:sz w:val="20"/>
        </w:rPr>
        <w:t>საქართველოს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ოკუპირებული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ტერიტორიებიდან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იძულებით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გადაადგილებულ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პირთა</w:t>
      </w:r>
      <w:proofErr w:type="spellEnd"/>
      <w:r w:rsidRPr="00F20EAA">
        <w:rPr>
          <w:rFonts w:ascii="Sylfaen" w:eastAsia="Sylfaen" w:hAnsi="Sylfaen"/>
          <w:sz w:val="20"/>
        </w:rPr>
        <w:t xml:space="preserve"> − </w:t>
      </w:r>
      <w:proofErr w:type="spellStart"/>
      <w:r w:rsidRPr="00F20EAA">
        <w:rPr>
          <w:rFonts w:ascii="Sylfaen" w:eastAsia="Sylfaen" w:hAnsi="Sylfaen"/>
          <w:sz w:val="20"/>
        </w:rPr>
        <w:t>დევნილთა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შესახებ</w:t>
      </w:r>
      <w:proofErr w:type="spellEnd"/>
      <w:r w:rsidRPr="00F20EAA">
        <w:rPr>
          <w:rFonts w:ascii="Sylfaen" w:eastAsia="Sylfaen" w:hAnsi="Sylfaen"/>
          <w:sz w:val="20"/>
          <w:lang w:val="ka-GE"/>
        </w:rPr>
        <w:t>“</w:t>
      </w:r>
      <w:r w:rsidRPr="00F20EAA">
        <w:rPr>
          <w:rFonts w:ascii="Sylfaen" w:eastAsia="Sylfaen" w:hAnsi="Sylfaen"/>
          <w:sz w:val="20"/>
        </w:rPr>
        <w:t xml:space="preserve">, </w:t>
      </w:r>
      <w:r w:rsidRPr="00F20EAA">
        <w:rPr>
          <w:rFonts w:ascii="Sylfaen" w:eastAsia="Sylfaen" w:hAnsi="Sylfaen"/>
          <w:sz w:val="20"/>
          <w:lang w:val="ka-GE"/>
        </w:rPr>
        <w:t>„</w:t>
      </w:r>
      <w:proofErr w:type="spellStart"/>
      <w:r w:rsidRPr="00F20EAA">
        <w:rPr>
          <w:rFonts w:ascii="Sylfaen" w:eastAsia="Sylfaen" w:hAnsi="Sylfaen"/>
          <w:sz w:val="20"/>
        </w:rPr>
        <w:t>სამშობლოს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დაცვისას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დაღუპულთა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და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ომის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შემდეგ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გარდაცვლილ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მეომართა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ხსოვნის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უკვდავყოფის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შესახებ</w:t>
      </w:r>
      <w:proofErr w:type="spellEnd"/>
      <w:r w:rsidRPr="00F20EAA">
        <w:rPr>
          <w:rFonts w:ascii="Sylfaen" w:eastAsia="Sylfaen" w:hAnsi="Sylfaen"/>
          <w:sz w:val="20"/>
          <w:lang w:val="ka-GE"/>
        </w:rPr>
        <w:t>“</w:t>
      </w:r>
      <w:r w:rsidRPr="00F20EAA">
        <w:rPr>
          <w:rFonts w:ascii="Sylfaen" w:eastAsia="Sylfaen" w:hAnsi="Sylfaen"/>
          <w:sz w:val="20"/>
        </w:rPr>
        <w:t>,</w:t>
      </w:r>
      <w:r w:rsidRPr="00F20EAA">
        <w:rPr>
          <w:rFonts w:ascii="Sylfaen" w:eastAsia="Sylfaen" w:hAnsi="Sylfaen"/>
          <w:sz w:val="20"/>
          <w:lang w:val="ka-GE"/>
        </w:rPr>
        <w:t xml:space="preserve"> „</w:t>
      </w:r>
      <w:proofErr w:type="spellStart"/>
      <w:r w:rsidRPr="00F20EAA">
        <w:rPr>
          <w:rFonts w:ascii="Sylfaen" w:eastAsia="Sylfaen" w:hAnsi="Sylfaen"/>
          <w:sz w:val="20"/>
        </w:rPr>
        <w:t>მაღალმთიანი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რეგიონების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განვითარების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შესახებ</w:t>
      </w:r>
      <w:proofErr w:type="spellEnd"/>
      <w:r w:rsidRPr="00F20EAA">
        <w:rPr>
          <w:rFonts w:ascii="Sylfaen" w:eastAsia="Sylfaen" w:hAnsi="Sylfaen"/>
          <w:sz w:val="20"/>
          <w:lang w:val="ka-GE"/>
        </w:rPr>
        <w:t xml:space="preserve">“ და სხვა </w:t>
      </w:r>
      <w:proofErr w:type="spellStart"/>
      <w:r w:rsidRPr="00F20EAA">
        <w:rPr>
          <w:rFonts w:ascii="Sylfaen" w:eastAsia="Sylfaen" w:hAnsi="Sylfaen"/>
          <w:sz w:val="20"/>
        </w:rPr>
        <w:t>საქართველოს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კანონებით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განსაზღვრული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უფლებამოსილებებით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გათვალისწინებულ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ღონისძიებათა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r>
        <w:rPr>
          <w:rFonts w:ascii="Sylfaen" w:eastAsia="Sylfaen" w:hAnsi="Sylfaen"/>
          <w:sz w:val="20"/>
        </w:rPr>
        <w:t xml:space="preserve"> </w:t>
      </w:r>
      <w:r>
        <w:rPr>
          <w:rFonts w:ascii="Sylfaen" w:eastAsia="Sylfaen" w:hAnsi="Sylfaen"/>
          <w:sz w:val="20"/>
          <w:lang w:val="ka-GE"/>
        </w:rPr>
        <w:t>დაფინანსება.</w:t>
      </w:r>
    </w:p>
    <w:p w:rsidR="008E5948" w:rsidRPr="002F02AB" w:rsidRDefault="0086296D" w:rsidP="008629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Sylfaen" w:hAnsi="Sylfaen"/>
          <w:b/>
          <w:sz w:val="20"/>
          <w:lang w:val="ka-GE"/>
        </w:rPr>
      </w:pPr>
      <w:r>
        <w:rPr>
          <w:rFonts w:ascii="Sylfaen" w:eastAsia="Sylfaen" w:hAnsi="Sylfaen"/>
          <w:sz w:val="24"/>
        </w:rPr>
        <w:br w:type="column"/>
      </w:r>
      <w:r w:rsidR="00162E72" w:rsidRPr="002F02AB">
        <w:rPr>
          <w:rFonts w:ascii="Sylfaen" w:eastAsia="Sylfaen" w:hAnsi="Sylfaen"/>
          <w:sz w:val="20"/>
        </w:rPr>
        <w:lastRenderedPageBreak/>
        <w:t xml:space="preserve"> </w:t>
      </w:r>
      <w:proofErr w:type="spellStart"/>
      <w:proofErr w:type="gramStart"/>
      <w:r w:rsidR="008E5948" w:rsidRPr="002F02AB">
        <w:rPr>
          <w:rFonts w:ascii="Sylfaen" w:eastAsia="Sylfaen" w:hAnsi="Sylfaen"/>
          <w:b/>
          <w:sz w:val="20"/>
        </w:rPr>
        <w:t>მუხლი</w:t>
      </w:r>
      <w:proofErr w:type="spellEnd"/>
      <w:proofErr w:type="gramEnd"/>
      <w:r w:rsidR="008E5948" w:rsidRPr="002F02AB">
        <w:rPr>
          <w:rFonts w:ascii="Sylfaen" w:eastAsia="Times New Roman" w:hAnsi="Sylfaen"/>
          <w:b/>
          <w:sz w:val="20"/>
        </w:rPr>
        <w:t xml:space="preserve"> 1</w:t>
      </w:r>
      <w:r w:rsidR="008E5948" w:rsidRPr="002F02AB">
        <w:rPr>
          <w:rFonts w:ascii="Sylfaen" w:eastAsia="Times New Roman" w:hAnsi="Sylfaen"/>
          <w:b/>
          <w:sz w:val="20"/>
          <w:lang w:val="ka-GE"/>
        </w:rPr>
        <w:t>8</w:t>
      </w:r>
      <w:r w:rsidR="008E5948" w:rsidRPr="002F02AB">
        <w:rPr>
          <w:rFonts w:ascii="Sylfaen" w:eastAsia="Times New Roman" w:hAnsi="Sylfaen"/>
          <w:b/>
          <w:sz w:val="20"/>
        </w:rPr>
        <w:t xml:space="preserve">. </w:t>
      </w:r>
      <w:r w:rsidR="008E5948" w:rsidRPr="002F02AB">
        <w:rPr>
          <w:rFonts w:ascii="Sylfaen" w:eastAsia="Sylfaen" w:hAnsi="Sylfaen"/>
          <w:b/>
          <w:sz w:val="20"/>
          <w:lang w:val="ka-GE"/>
        </w:rPr>
        <w:t>მუნიციპალიტეტის კუთვნილი დამატებული ღირებულების გადასახადის განაწილების წესი</w:t>
      </w:r>
    </w:p>
    <w:p w:rsidR="008E5948" w:rsidRDefault="008E5948" w:rsidP="00E60E0E">
      <w:pPr>
        <w:tabs>
          <w:tab w:val="left" w:pos="36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26"/>
        <w:jc w:val="both"/>
        <w:rPr>
          <w:rFonts w:ascii="Sylfaen" w:hAnsi="Sylfaen"/>
          <w:lang w:val="ka-GE"/>
        </w:rPr>
      </w:pPr>
    </w:p>
    <w:p w:rsidR="00A106BD" w:rsidRPr="002F02AB" w:rsidRDefault="0086296D" w:rsidP="002F02AB">
      <w:pPr>
        <w:tabs>
          <w:tab w:val="left" w:pos="36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90"/>
        <w:jc w:val="both"/>
        <w:rPr>
          <w:rFonts w:ascii="Sylfaen" w:hAnsi="Sylfaen"/>
          <w:sz w:val="20"/>
          <w:lang w:val="ka-GE"/>
        </w:rPr>
      </w:pPr>
      <w:r>
        <w:rPr>
          <w:rFonts w:ascii="Sylfaen" w:hAnsi="Sylfaen"/>
          <w:lang w:val="ka-GE"/>
        </w:rPr>
        <w:tab/>
      </w:r>
      <w:r w:rsidR="00262BC0" w:rsidRPr="002F02AB">
        <w:rPr>
          <w:rFonts w:ascii="Sylfaen" w:eastAsia="Sylfaen" w:hAnsi="Sylfaen" w:cs="Sylfaen"/>
          <w:sz w:val="20"/>
        </w:rPr>
        <w:t>„</w:t>
      </w:r>
      <w:proofErr w:type="spellStart"/>
      <w:proofErr w:type="gramStart"/>
      <w:r w:rsidR="00262BC0" w:rsidRPr="002F02AB">
        <w:rPr>
          <w:rFonts w:ascii="Sylfaen" w:eastAsia="Sylfaen" w:hAnsi="Sylfaen" w:cs="Sylfaen"/>
          <w:sz w:val="20"/>
        </w:rPr>
        <w:t>საქართველოს</w:t>
      </w:r>
      <w:proofErr w:type="spellEnd"/>
      <w:proofErr w:type="gramEnd"/>
      <w:r w:rsidR="00262BC0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262BC0" w:rsidRPr="002F02AB">
        <w:rPr>
          <w:rFonts w:ascii="Sylfaen" w:eastAsia="Sylfaen" w:hAnsi="Sylfaen" w:cs="Sylfaen"/>
          <w:sz w:val="20"/>
        </w:rPr>
        <w:t>საბიუჯეტო</w:t>
      </w:r>
      <w:proofErr w:type="spellEnd"/>
      <w:r w:rsidR="00262BC0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262BC0" w:rsidRPr="002F02AB">
        <w:rPr>
          <w:rFonts w:ascii="Sylfaen" w:eastAsia="Sylfaen" w:hAnsi="Sylfaen" w:cs="Sylfaen"/>
          <w:sz w:val="20"/>
        </w:rPr>
        <w:t>კოდექსის</w:t>
      </w:r>
      <w:proofErr w:type="spellEnd"/>
      <w:r w:rsidR="00262BC0" w:rsidRPr="002F02AB">
        <w:rPr>
          <w:rFonts w:ascii="Sylfaen" w:eastAsia="Sylfaen" w:hAnsi="Sylfaen" w:cs="Sylfaen"/>
          <w:sz w:val="20"/>
        </w:rPr>
        <w:t xml:space="preserve">“ 71-ე </w:t>
      </w:r>
      <w:proofErr w:type="spellStart"/>
      <w:r w:rsidR="00262BC0" w:rsidRPr="002F02AB">
        <w:rPr>
          <w:rFonts w:ascii="Sylfaen" w:eastAsia="Sylfaen" w:hAnsi="Sylfaen" w:cs="Sylfaen"/>
          <w:sz w:val="20"/>
        </w:rPr>
        <w:t>და</w:t>
      </w:r>
      <w:proofErr w:type="spellEnd"/>
      <w:r w:rsidR="00262BC0" w:rsidRPr="002F02AB">
        <w:rPr>
          <w:rFonts w:ascii="Sylfaen" w:eastAsia="Sylfaen" w:hAnsi="Sylfaen" w:cs="Sylfaen"/>
          <w:sz w:val="20"/>
        </w:rPr>
        <w:t xml:space="preserve"> 114</w:t>
      </w:r>
      <w:r w:rsidR="00262BC0" w:rsidRPr="002F02AB">
        <w:rPr>
          <w:rFonts w:ascii="Sylfaen" w:eastAsia="Sylfaen" w:hAnsi="Sylfaen" w:cs="Sylfaen"/>
          <w:sz w:val="20"/>
          <w:vertAlign w:val="superscript"/>
        </w:rPr>
        <w:t>5</w:t>
      </w:r>
      <w:r w:rsidR="008E5948" w:rsidRPr="002F02AB">
        <w:rPr>
          <w:rFonts w:ascii="Sylfaen" w:eastAsia="Sylfaen" w:hAnsi="Sylfaen" w:cs="Sylfaen"/>
          <w:sz w:val="20"/>
        </w:rPr>
        <w:t>-ე</w:t>
      </w:r>
      <w:r w:rsidR="00262BC0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262BC0" w:rsidRPr="002F02AB">
        <w:rPr>
          <w:rFonts w:ascii="Sylfaen" w:eastAsia="Sylfaen" w:hAnsi="Sylfaen" w:cs="Sylfaen"/>
          <w:sz w:val="20"/>
        </w:rPr>
        <w:t>მუხლების</w:t>
      </w:r>
      <w:proofErr w:type="spellEnd"/>
      <w:r w:rsidR="00262BC0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262BC0" w:rsidRPr="002F02AB">
        <w:rPr>
          <w:rFonts w:ascii="Sylfaen" w:eastAsia="Sylfaen" w:hAnsi="Sylfaen" w:cs="Sylfaen"/>
          <w:sz w:val="20"/>
        </w:rPr>
        <w:t>შესაბამისად</w:t>
      </w:r>
      <w:proofErr w:type="spellEnd"/>
      <w:r w:rsidR="00CC0501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CC0501" w:rsidRPr="002F02AB">
        <w:rPr>
          <w:rFonts w:ascii="Sylfaen" w:eastAsia="Sylfaen" w:hAnsi="Sylfaen" w:cs="Sylfaen"/>
          <w:sz w:val="20"/>
        </w:rPr>
        <w:t>თითოეული</w:t>
      </w:r>
      <w:proofErr w:type="spellEnd"/>
      <w:r w:rsidR="00CC0501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CC0501" w:rsidRPr="002F02AB">
        <w:rPr>
          <w:rFonts w:ascii="Sylfaen" w:eastAsia="Sylfaen" w:hAnsi="Sylfaen" w:cs="Sylfaen"/>
          <w:sz w:val="20"/>
        </w:rPr>
        <w:t>მუნიციპალიტეტის</w:t>
      </w:r>
      <w:proofErr w:type="spellEnd"/>
      <w:r w:rsidR="00CC0501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CC0501" w:rsidRPr="002F02AB">
        <w:rPr>
          <w:rFonts w:ascii="Sylfaen" w:eastAsia="Sylfaen" w:hAnsi="Sylfaen" w:cs="Sylfaen"/>
          <w:sz w:val="20"/>
        </w:rPr>
        <w:t>მიერ</w:t>
      </w:r>
      <w:proofErr w:type="spellEnd"/>
      <w:r w:rsidR="00CC0501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CC0501" w:rsidRPr="002F02AB">
        <w:rPr>
          <w:rFonts w:ascii="Sylfaen" w:eastAsia="Sylfaen" w:hAnsi="Sylfaen" w:cs="Sylfaen"/>
          <w:sz w:val="20"/>
        </w:rPr>
        <w:t>მისაღები</w:t>
      </w:r>
      <w:proofErr w:type="spellEnd"/>
      <w:r w:rsidR="00CC0501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CC0501" w:rsidRPr="002F02AB">
        <w:rPr>
          <w:rFonts w:ascii="Sylfaen" w:eastAsia="Sylfaen" w:hAnsi="Sylfaen" w:cs="Sylfaen"/>
          <w:sz w:val="20"/>
        </w:rPr>
        <w:t>დამატებული</w:t>
      </w:r>
      <w:proofErr w:type="spellEnd"/>
      <w:r w:rsidR="00CC0501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CC0501" w:rsidRPr="002F02AB">
        <w:rPr>
          <w:rFonts w:ascii="Sylfaen" w:eastAsia="Sylfaen" w:hAnsi="Sylfaen" w:cs="Sylfaen"/>
          <w:sz w:val="20"/>
        </w:rPr>
        <w:t>ღირებულების</w:t>
      </w:r>
      <w:proofErr w:type="spellEnd"/>
      <w:r w:rsidR="00CC0501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CC0501" w:rsidRPr="002F02AB">
        <w:rPr>
          <w:rFonts w:ascii="Sylfaen" w:eastAsia="Sylfaen" w:hAnsi="Sylfaen" w:cs="Sylfaen"/>
          <w:sz w:val="20"/>
        </w:rPr>
        <w:t>გადასახადის</w:t>
      </w:r>
      <w:proofErr w:type="spellEnd"/>
      <w:r w:rsidR="00CC0501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CC0501" w:rsidRPr="002F02AB">
        <w:rPr>
          <w:rFonts w:ascii="Sylfaen" w:eastAsia="Sylfaen" w:hAnsi="Sylfaen" w:cs="Sylfaen"/>
          <w:sz w:val="20"/>
        </w:rPr>
        <w:t>პროცენტული</w:t>
      </w:r>
      <w:proofErr w:type="spellEnd"/>
      <w:r w:rsidR="00CC0501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CC0501" w:rsidRPr="002F02AB">
        <w:rPr>
          <w:rFonts w:ascii="Sylfaen" w:eastAsia="Sylfaen" w:hAnsi="Sylfaen" w:cs="Sylfaen"/>
          <w:sz w:val="20"/>
        </w:rPr>
        <w:t>მაჩვენებლი</w:t>
      </w:r>
      <w:proofErr w:type="spellEnd"/>
      <w:r w:rsidR="00CC0501" w:rsidRPr="002F02AB">
        <w:rPr>
          <w:rFonts w:ascii="Sylfaen" w:eastAsia="Sylfaen" w:hAnsi="Sylfaen" w:cs="Sylfaen"/>
          <w:sz w:val="20"/>
        </w:rPr>
        <w:t xml:space="preserve"> </w:t>
      </w:r>
      <w:r w:rsidR="00262BC0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262BC0" w:rsidRPr="002F02AB">
        <w:rPr>
          <w:rFonts w:ascii="Sylfaen" w:eastAsia="Sylfaen" w:hAnsi="Sylfaen" w:cs="Sylfaen"/>
          <w:sz w:val="20"/>
        </w:rPr>
        <w:t>განისაზღვროს</w:t>
      </w:r>
      <w:proofErr w:type="spellEnd"/>
      <w:r w:rsidR="00262BC0" w:rsidRPr="002F02AB">
        <w:rPr>
          <w:rFonts w:ascii="Sylfaen" w:eastAsia="Sylfaen" w:hAnsi="Sylfaen" w:cs="Sylfaen"/>
          <w:sz w:val="20"/>
        </w:rPr>
        <w:t xml:space="preserve">  </w:t>
      </w:r>
      <w:proofErr w:type="spellStart"/>
      <w:r w:rsidR="00CC0501" w:rsidRPr="002F02AB">
        <w:rPr>
          <w:rFonts w:ascii="Sylfaen" w:eastAsia="Sylfaen" w:hAnsi="Sylfaen" w:cs="Sylfaen"/>
          <w:sz w:val="20"/>
        </w:rPr>
        <w:t>ცხრილის</w:t>
      </w:r>
      <w:proofErr w:type="spellEnd"/>
      <w:r w:rsidR="00CC0501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262BC0" w:rsidRPr="002F02AB">
        <w:rPr>
          <w:rFonts w:ascii="Sylfaen" w:eastAsia="Sylfaen" w:hAnsi="Sylfaen" w:cs="Sylfaen"/>
          <w:sz w:val="20"/>
        </w:rPr>
        <w:t>შესაბამისად</w:t>
      </w:r>
      <w:proofErr w:type="spellEnd"/>
      <w:r w:rsidR="00262BC0" w:rsidRPr="002F02AB">
        <w:rPr>
          <w:rFonts w:ascii="Sylfaen" w:eastAsia="Sylfaen" w:hAnsi="Sylfaen" w:cs="Sylfaen"/>
          <w:sz w:val="20"/>
        </w:rPr>
        <w:t>:</w:t>
      </w:r>
      <w:r w:rsidR="00262BC0" w:rsidRPr="002F02AB">
        <w:rPr>
          <w:rFonts w:ascii="Sylfaen" w:hAnsi="Sylfaen"/>
          <w:sz w:val="20"/>
          <w:lang w:val="ka-GE"/>
        </w:rPr>
        <w:t xml:space="preserve">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761"/>
        <w:gridCol w:w="3849"/>
      </w:tblGrid>
      <w:tr w:rsidR="00F533EC" w:rsidRPr="00F533EC" w:rsidTr="002F02AB">
        <w:trPr>
          <w:trHeight w:val="288"/>
          <w:tblHeader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</w:pPr>
            <w:bookmarkStart w:id="2" w:name="RANGE!B2:C66"/>
            <w:proofErr w:type="spellStart"/>
            <w:r w:rsidRPr="00F533E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მუნიციპალიტეტების</w:t>
            </w:r>
            <w:proofErr w:type="spellEnd"/>
            <w:r w:rsidRPr="00F533E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დასახელება</w:t>
            </w:r>
            <w:bookmarkEnd w:id="2"/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  <w:r w:rsidRPr="00F533EC">
              <w:rPr>
                <w:rFonts w:eastAsia="Times New Roma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Sylfaen"/>
                <w:b/>
                <w:bCs/>
                <w:color w:val="000000"/>
                <w:sz w:val="20"/>
              </w:rPr>
              <w:t>დამატებული</w:t>
            </w:r>
            <w:proofErr w:type="spellEnd"/>
            <w:r w:rsidRPr="00F533EC">
              <w:rPr>
                <w:rFonts w:eastAsia="Times New Roma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Sylfaen"/>
                <w:b/>
                <w:bCs/>
                <w:color w:val="000000"/>
                <w:sz w:val="20"/>
              </w:rPr>
              <w:t>ღირებულების</w:t>
            </w:r>
            <w:proofErr w:type="spellEnd"/>
            <w:r w:rsidRPr="00F533EC">
              <w:rPr>
                <w:rFonts w:eastAsia="Times New Roma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Sylfaen"/>
                <w:b/>
                <w:bCs/>
                <w:color w:val="000000"/>
                <w:sz w:val="20"/>
              </w:rPr>
              <w:t>გადასახადის</w:t>
            </w:r>
            <w:proofErr w:type="spellEnd"/>
            <w:r w:rsidRPr="00F533EC">
              <w:rPr>
                <w:rFonts w:eastAsia="Times New Roma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Sylfaen"/>
                <w:b/>
                <w:bCs/>
                <w:color w:val="000000"/>
                <w:sz w:val="20"/>
              </w:rPr>
              <w:t>პროცენტული</w:t>
            </w:r>
            <w:proofErr w:type="spellEnd"/>
            <w:r w:rsidRPr="00F533EC">
              <w:rPr>
                <w:rFonts w:eastAsia="Times New Roma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Sylfaen"/>
                <w:b/>
                <w:bCs/>
                <w:color w:val="000000"/>
                <w:sz w:val="20"/>
              </w:rPr>
              <w:t>განაწილება</w:t>
            </w:r>
            <w:proofErr w:type="spellEnd"/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ქალაქ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თბილისის</w:t>
            </w:r>
            <w:proofErr w:type="spellEnd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50.01%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ქალაქ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ბათუმის</w:t>
            </w:r>
            <w:proofErr w:type="spellEnd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5.07%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ქობულეთის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0.98%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ხელვაჩაურის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0.68%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ქედის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0.65%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შუახევის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0.03%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ხულოს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0.23%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ახმეტის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0.70%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გურჯაანის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0.91%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დედოფლისწყაროს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0.15%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თელავის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1.42%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ლაგოდეხის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0.93%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საგარეჯოს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0.83%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სიღნაღის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0.40%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ყვარლის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0.43%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ქალაქ</w:t>
            </w:r>
            <w:proofErr w:type="spellEnd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ქუთაისის</w:t>
            </w:r>
            <w:proofErr w:type="spellEnd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3.48%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ჭიათურის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0.79%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ტყიბულის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0.38%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წყალტუბოს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0.83%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ბაღდათის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0.54%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ვანის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0.67%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ზესტაფონის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0.93%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თერჯოლის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0.81%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სამტრედიის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0.74%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საჩხერის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1.03%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ხარაგაულის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0.52%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ხონის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0.69%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ქალაქ</w:t>
            </w:r>
            <w:proofErr w:type="spellEnd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ფოთის</w:t>
            </w:r>
            <w:proofErr w:type="spellEnd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0.36%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ზუგდიდის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2.42%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აბაშის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0.57%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მარტვილის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0.80%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მესტიის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0.35%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სენაკის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0.69%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ჩხოროწყუს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0.55%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წალენჯიხის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0.63%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ხობის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0.34%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გორის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3.01%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კასპის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0.60%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lastRenderedPageBreak/>
              <w:t>ქარელის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0.95%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ხაშურის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1.04%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ქალაქ</w:t>
            </w:r>
            <w:proofErr w:type="spellEnd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რუსთავის</w:t>
            </w:r>
            <w:proofErr w:type="spellEnd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2.28%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ბოლნისის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0.09%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გარდაბნის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0.20%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დმანისის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0.52%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თეთრი</w:t>
            </w:r>
            <w:proofErr w:type="spellEnd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წყაროს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0.53%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მარნეულის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1.23%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წალკის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0.15%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ლანჩხუთის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0.74%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ოზურგეთის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1.41%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ჩოხატაურის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0.32%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ადიგენის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0.45%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ასპინძის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0.07%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ახალქალაქის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0.07%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ახალციხის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0.91%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ბორჯომის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0.10%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ნინოწმინდის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0.29%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დუშეთის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0.51%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თიანეთის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0.44%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მცხეთის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0.44%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ყაზბეგის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0.01%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ამბროლაურის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0.73%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ლენტეხის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0.36%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ონის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0.39%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ცაგერის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0.62%</w:t>
            </w:r>
          </w:p>
        </w:tc>
      </w:tr>
    </w:tbl>
    <w:p w:rsidR="00F533EC" w:rsidRPr="000B33DA" w:rsidRDefault="00F533EC" w:rsidP="00A106BD">
      <w:pPr>
        <w:tabs>
          <w:tab w:val="left" w:pos="36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 w:cs="Sylfaen"/>
          <w:szCs w:val="22"/>
        </w:rPr>
      </w:pPr>
    </w:p>
    <w:p w:rsidR="000B33DA" w:rsidRPr="00F20EAA" w:rsidRDefault="000B33DA" w:rsidP="0019386E">
      <w:pPr>
        <w:tabs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260"/>
        </w:tabs>
        <w:spacing w:after="0" w:line="20" w:lineRule="atLeast"/>
        <w:jc w:val="both"/>
        <w:rPr>
          <w:rFonts w:ascii="Sylfaen" w:eastAsia="Sylfaen" w:hAnsi="Sylfaen"/>
          <w:sz w:val="20"/>
        </w:rPr>
      </w:pPr>
    </w:p>
    <w:p w:rsidR="0089465C" w:rsidRDefault="0089465C" w:rsidP="000B1E2E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ind w:left="-630" w:right="-810"/>
        <w:jc w:val="both"/>
        <w:rPr>
          <w:rFonts w:ascii="Sylfaen" w:eastAsia="Times New Roman" w:hAnsi="Sylfaen"/>
          <w:sz w:val="24"/>
        </w:rPr>
      </w:pPr>
    </w:p>
    <w:p w:rsidR="000B33DA" w:rsidRDefault="000B33DA" w:rsidP="000B1E2E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ind w:left="-630" w:right="-810"/>
        <w:jc w:val="both"/>
        <w:rPr>
          <w:rFonts w:ascii="Sylfaen" w:eastAsia="Times New Roman" w:hAnsi="Sylfaen"/>
          <w:sz w:val="24"/>
        </w:rPr>
      </w:pPr>
    </w:p>
    <w:p w:rsidR="000B33DA" w:rsidRDefault="000B33DA" w:rsidP="000B1E2E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ind w:left="-630" w:right="-810"/>
        <w:jc w:val="both"/>
        <w:rPr>
          <w:rFonts w:ascii="Sylfaen" w:eastAsia="Times New Roman" w:hAnsi="Sylfaen"/>
          <w:sz w:val="24"/>
        </w:rPr>
      </w:pPr>
    </w:p>
    <w:p w:rsidR="000B33DA" w:rsidRDefault="000B33DA" w:rsidP="000B1E2E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ind w:left="-630" w:right="-810"/>
        <w:jc w:val="both"/>
        <w:rPr>
          <w:rFonts w:ascii="Sylfaen" w:eastAsia="Times New Roman" w:hAnsi="Sylfaen"/>
          <w:sz w:val="24"/>
        </w:rPr>
      </w:pPr>
    </w:p>
    <w:p w:rsidR="000B33DA" w:rsidRPr="000B33DA" w:rsidRDefault="000B33DA" w:rsidP="000B1E2E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ind w:left="-630" w:right="-810"/>
        <w:jc w:val="both"/>
        <w:rPr>
          <w:rFonts w:ascii="Sylfaen" w:eastAsia="Times New Roman" w:hAnsi="Sylfaen"/>
          <w:sz w:val="24"/>
        </w:rPr>
      </w:pPr>
    </w:p>
    <w:sectPr w:rsidR="000B33DA" w:rsidRPr="000B33DA" w:rsidSect="009A2FE4">
      <w:footerReference w:type="default" r:id="rId8"/>
      <w:pgSz w:w="12240" w:h="15840"/>
      <w:pgMar w:top="360" w:right="720" w:bottom="180" w:left="900" w:header="720" w:footer="720" w:gutter="0"/>
      <w:pgNumType w:start="16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006" w:rsidRDefault="00AC3006" w:rsidP="00B21842">
      <w:pPr>
        <w:spacing w:after="0" w:line="240" w:lineRule="auto"/>
      </w:pPr>
      <w:r>
        <w:separator/>
      </w:r>
    </w:p>
  </w:endnote>
  <w:endnote w:type="continuationSeparator" w:id="0">
    <w:p w:rsidR="00AC3006" w:rsidRDefault="00AC3006" w:rsidP="00B2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tNusx"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7108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296D" w:rsidRDefault="008629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2FE4">
          <w:rPr>
            <w:noProof/>
          </w:rPr>
          <w:t>170</w:t>
        </w:r>
        <w:r>
          <w:rPr>
            <w:noProof/>
          </w:rPr>
          <w:fldChar w:fldCharType="end"/>
        </w:r>
      </w:p>
    </w:sdtContent>
  </w:sdt>
  <w:p w:rsidR="0086296D" w:rsidRDefault="008629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006" w:rsidRDefault="00AC3006" w:rsidP="00B21842">
      <w:pPr>
        <w:spacing w:after="0" w:line="240" w:lineRule="auto"/>
      </w:pPr>
      <w:r>
        <w:separator/>
      </w:r>
    </w:p>
  </w:footnote>
  <w:footnote w:type="continuationSeparator" w:id="0">
    <w:p w:rsidR="00AC3006" w:rsidRDefault="00AC3006" w:rsidP="00B2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3ABB"/>
    <w:multiLevelType w:val="hybridMultilevel"/>
    <w:tmpl w:val="3AAA1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021"/>
    <w:multiLevelType w:val="hybridMultilevel"/>
    <w:tmpl w:val="DF56855A"/>
    <w:lvl w:ilvl="0" w:tplc="1EFE3E5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0AE64FF8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CFD6C45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2574155"/>
    <w:multiLevelType w:val="hybridMultilevel"/>
    <w:tmpl w:val="9EF214EC"/>
    <w:lvl w:ilvl="0" w:tplc="0FD6CC78">
      <w:start w:val="1"/>
      <w:numFmt w:val="decimal"/>
      <w:lvlText w:val="%1."/>
      <w:lvlJc w:val="left"/>
      <w:pPr>
        <w:ind w:left="360" w:hanging="360"/>
      </w:pPr>
      <w:rPr>
        <w:rFonts w:ascii="Sylfaen" w:eastAsia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 w15:restartNumberingAfterBreak="0">
    <w:nsid w:val="53941681"/>
    <w:multiLevelType w:val="hybridMultilevel"/>
    <w:tmpl w:val="033EE514"/>
    <w:lvl w:ilvl="0" w:tplc="867239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42D0DDB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54F4624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EC53BD1"/>
    <w:multiLevelType w:val="hybridMultilevel"/>
    <w:tmpl w:val="3D625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70A1A"/>
    <w:multiLevelType w:val="hybridMultilevel"/>
    <w:tmpl w:val="2DFEE4AA"/>
    <w:lvl w:ilvl="0" w:tplc="D96A65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B8"/>
    <w:rsid w:val="00003441"/>
    <w:rsid w:val="00003625"/>
    <w:rsid w:val="000247E1"/>
    <w:rsid w:val="00024873"/>
    <w:rsid w:val="000517B1"/>
    <w:rsid w:val="00072078"/>
    <w:rsid w:val="0009796C"/>
    <w:rsid w:val="000B1E2E"/>
    <w:rsid w:val="000B2BE9"/>
    <w:rsid w:val="000B33DA"/>
    <w:rsid w:val="000B6153"/>
    <w:rsid w:val="000C0001"/>
    <w:rsid w:val="000D2752"/>
    <w:rsid w:val="000D2FBA"/>
    <w:rsid w:val="000D643D"/>
    <w:rsid w:val="000D792E"/>
    <w:rsid w:val="000E450F"/>
    <w:rsid w:val="000F4216"/>
    <w:rsid w:val="001111A1"/>
    <w:rsid w:val="00126065"/>
    <w:rsid w:val="001300E0"/>
    <w:rsid w:val="0013381E"/>
    <w:rsid w:val="00135D1C"/>
    <w:rsid w:val="001451B7"/>
    <w:rsid w:val="00162E72"/>
    <w:rsid w:val="0019386E"/>
    <w:rsid w:val="001A0924"/>
    <w:rsid w:val="001B00B8"/>
    <w:rsid w:val="001B2143"/>
    <w:rsid w:val="001C5032"/>
    <w:rsid w:val="001E5131"/>
    <w:rsid w:val="001E6C9F"/>
    <w:rsid w:val="001F5C56"/>
    <w:rsid w:val="00231364"/>
    <w:rsid w:val="00262BC0"/>
    <w:rsid w:val="0027420A"/>
    <w:rsid w:val="00274A6D"/>
    <w:rsid w:val="00284F8B"/>
    <w:rsid w:val="0029343D"/>
    <w:rsid w:val="0029740D"/>
    <w:rsid w:val="002B725A"/>
    <w:rsid w:val="002C0F1D"/>
    <w:rsid w:val="002D2F51"/>
    <w:rsid w:val="002E3612"/>
    <w:rsid w:val="002F02AB"/>
    <w:rsid w:val="002F5016"/>
    <w:rsid w:val="00300E4D"/>
    <w:rsid w:val="00304E1A"/>
    <w:rsid w:val="00307A47"/>
    <w:rsid w:val="00307DCF"/>
    <w:rsid w:val="00326147"/>
    <w:rsid w:val="003308DB"/>
    <w:rsid w:val="00336EAE"/>
    <w:rsid w:val="00351CA8"/>
    <w:rsid w:val="00357485"/>
    <w:rsid w:val="0035795C"/>
    <w:rsid w:val="00373AD5"/>
    <w:rsid w:val="00390010"/>
    <w:rsid w:val="0039206C"/>
    <w:rsid w:val="003A2221"/>
    <w:rsid w:val="003A6573"/>
    <w:rsid w:val="003C23F3"/>
    <w:rsid w:val="00405760"/>
    <w:rsid w:val="00413804"/>
    <w:rsid w:val="004222B8"/>
    <w:rsid w:val="00445D28"/>
    <w:rsid w:val="00485632"/>
    <w:rsid w:val="0048571A"/>
    <w:rsid w:val="00493D04"/>
    <w:rsid w:val="004A7B18"/>
    <w:rsid w:val="004B2857"/>
    <w:rsid w:val="004B38CE"/>
    <w:rsid w:val="004C0912"/>
    <w:rsid w:val="004D7DE2"/>
    <w:rsid w:val="004F2021"/>
    <w:rsid w:val="005055F7"/>
    <w:rsid w:val="00532407"/>
    <w:rsid w:val="00540364"/>
    <w:rsid w:val="00550E9E"/>
    <w:rsid w:val="00587321"/>
    <w:rsid w:val="005972E2"/>
    <w:rsid w:val="005A174A"/>
    <w:rsid w:val="005A5121"/>
    <w:rsid w:val="005B0039"/>
    <w:rsid w:val="005B2B2C"/>
    <w:rsid w:val="005D0860"/>
    <w:rsid w:val="005E6863"/>
    <w:rsid w:val="006145E7"/>
    <w:rsid w:val="00644C07"/>
    <w:rsid w:val="006457EE"/>
    <w:rsid w:val="006470BC"/>
    <w:rsid w:val="00664574"/>
    <w:rsid w:val="006749FD"/>
    <w:rsid w:val="00675EFA"/>
    <w:rsid w:val="006853E4"/>
    <w:rsid w:val="006957AB"/>
    <w:rsid w:val="006A6DE6"/>
    <w:rsid w:val="006C6E7C"/>
    <w:rsid w:val="006D007D"/>
    <w:rsid w:val="006F4F66"/>
    <w:rsid w:val="00712E59"/>
    <w:rsid w:val="007432E1"/>
    <w:rsid w:val="00744F21"/>
    <w:rsid w:val="00747E4B"/>
    <w:rsid w:val="00775D0D"/>
    <w:rsid w:val="007A2B73"/>
    <w:rsid w:val="007A57B1"/>
    <w:rsid w:val="007C4B19"/>
    <w:rsid w:val="007D4A00"/>
    <w:rsid w:val="007D4ADD"/>
    <w:rsid w:val="007D750B"/>
    <w:rsid w:val="007E27D4"/>
    <w:rsid w:val="00823ED7"/>
    <w:rsid w:val="0086296D"/>
    <w:rsid w:val="00881E48"/>
    <w:rsid w:val="0089465C"/>
    <w:rsid w:val="008B19BC"/>
    <w:rsid w:val="008C0009"/>
    <w:rsid w:val="008C1088"/>
    <w:rsid w:val="008D253E"/>
    <w:rsid w:val="008D564C"/>
    <w:rsid w:val="008D75BE"/>
    <w:rsid w:val="008E5948"/>
    <w:rsid w:val="00906F03"/>
    <w:rsid w:val="00907AD0"/>
    <w:rsid w:val="009151C4"/>
    <w:rsid w:val="00925B74"/>
    <w:rsid w:val="00932CED"/>
    <w:rsid w:val="00950B24"/>
    <w:rsid w:val="00956EF2"/>
    <w:rsid w:val="00967E82"/>
    <w:rsid w:val="009802A6"/>
    <w:rsid w:val="009868C4"/>
    <w:rsid w:val="0099557E"/>
    <w:rsid w:val="00995C48"/>
    <w:rsid w:val="009A2FE4"/>
    <w:rsid w:val="009A516B"/>
    <w:rsid w:val="009A5AA8"/>
    <w:rsid w:val="009A64C8"/>
    <w:rsid w:val="009C438E"/>
    <w:rsid w:val="009D0215"/>
    <w:rsid w:val="009F4653"/>
    <w:rsid w:val="009F5AAD"/>
    <w:rsid w:val="00A106BD"/>
    <w:rsid w:val="00A27EF1"/>
    <w:rsid w:val="00A47C2E"/>
    <w:rsid w:val="00A527ED"/>
    <w:rsid w:val="00A7236D"/>
    <w:rsid w:val="00A813AD"/>
    <w:rsid w:val="00A9594F"/>
    <w:rsid w:val="00AA74E1"/>
    <w:rsid w:val="00AC2534"/>
    <w:rsid w:val="00AC3006"/>
    <w:rsid w:val="00AC6AE0"/>
    <w:rsid w:val="00AD13A1"/>
    <w:rsid w:val="00AD1FC5"/>
    <w:rsid w:val="00AD3F07"/>
    <w:rsid w:val="00AE30DE"/>
    <w:rsid w:val="00AF31C2"/>
    <w:rsid w:val="00B027F9"/>
    <w:rsid w:val="00B21842"/>
    <w:rsid w:val="00B414B5"/>
    <w:rsid w:val="00B42692"/>
    <w:rsid w:val="00B631B5"/>
    <w:rsid w:val="00B6372D"/>
    <w:rsid w:val="00B67D8C"/>
    <w:rsid w:val="00B71606"/>
    <w:rsid w:val="00B812C6"/>
    <w:rsid w:val="00B84E96"/>
    <w:rsid w:val="00B91245"/>
    <w:rsid w:val="00B938DF"/>
    <w:rsid w:val="00BA1AE1"/>
    <w:rsid w:val="00BB15D8"/>
    <w:rsid w:val="00BC2C28"/>
    <w:rsid w:val="00BC76D6"/>
    <w:rsid w:val="00BD261E"/>
    <w:rsid w:val="00BE6324"/>
    <w:rsid w:val="00C2181B"/>
    <w:rsid w:val="00C23568"/>
    <w:rsid w:val="00C51ACE"/>
    <w:rsid w:val="00C534C0"/>
    <w:rsid w:val="00C60040"/>
    <w:rsid w:val="00C827C0"/>
    <w:rsid w:val="00C9747E"/>
    <w:rsid w:val="00CA09FC"/>
    <w:rsid w:val="00CA76AA"/>
    <w:rsid w:val="00CB77E3"/>
    <w:rsid w:val="00CC0501"/>
    <w:rsid w:val="00CD208C"/>
    <w:rsid w:val="00CE142F"/>
    <w:rsid w:val="00CF2CCF"/>
    <w:rsid w:val="00D020D3"/>
    <w:rsid w:val="00D02752"/>
    <w:rsid w:val="00D072BE"/>
    <w:rsid w:val="00D116EA"/>
    <w:rsid w:val="00D14C54"/>
    <w:rsid w:val="00D15749"/>
    <w:rsid w:val="00D261B2"/>
    <w:rsid w:val="00D273CD"/>
    <w:rsid w:val="00D32D96"/>
    <w:rsid w:val="00D35ABD"/>
    <w:rsid w:val="00D52AFB"/>
    <w:rsid w:val="00D675A1"/>
    <w:rsid w:val="00D819A8"/>
    <w:rsid w:val="00DA16DF"/>
    <w:rsid w:val="00DB4D87"/>
    <w:rsid w:val="00DB7082"/>
    <w:rsid w:val="00DC3C00"/>
    <w:rsid w:val="00DD3DB3"/>
    <w:rsid w:val="00DE0316"/>
    <w:rsid w:val="00DE1E34"/>
    <w:rsid w:val="00E0401B"/>
    <w:rsid w:val="00E10035"/>
    <w:rsid w:val="00E131DD"/>
    <w:rsid w:val="00E1497D"/>
    <w:rsid w:val="00E20A13"/>
    <w:rsid w:val="00E55292"/>
    <w:rsid w:val="00E557E1"/>
    <w:rsid w:val="00E56480"/>
    <w:rsid w:val="00E60E0E"/>
    <w:rsid w:val="00E64F38"/>
    <w:rsid w:val="00E943E3"/>
    <w:rsid w:val="00EB3640"/>
    <w:rsid w:val="00EC0FF9"/>
    <w:rsid w:val="00EC6B7E"/>
    <w:rsid w:val="00ED09E4"/>
    <w:rsid w:val="00ED792A"/>
    <w:rsid w:val="00EF2A09"/>
    <w:rsid w:val="00F20EAA"/>
    <w:rsid w:val="00F25B5B"/>
    <w:rsid w:val="00F533EC"/>
    <w:rsid w:val="00F54C67"/>
    <w:rsid w:val="00F55F0B"/>
    <w:rsid w:val="00F63837"/>
    <w:rsid w:val="00F82222"/>
    <w:rsid w:val="00FA57C1"/>
    <w:rsid w:val="00FB5905"/>
    <w:rsid w:val="00FC06D2"/>
    <w:rsid w:val="00FD24C1"/>
    <w:rsid w:val="00FD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4422A5-0CCC-42FD-ACEE-5B7BB4C5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E72"/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E72"/>
    <w:pPr>
      <w:spacing w:after="0" w:line="240" w:lineRule="atLeast"/>
      <w:ind w:firstLine="720"/>
      <w:jc w:val="both"/>
    </w:pPr>
    <w:rPr>
      <w:rFonts w:ascii="LitNusx" w:eastAsia="LitNusx" w:hAnsi="LitNusx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5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842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842"/>
    <w:rPr>
      <w:rFonts w:ascii="Calibri" w:eastAsia="Calibri" w:hAnsi="Calibri" w:cs="Arial"/>
      <w:szCs w:val="20"/>
    </w:rPr>
  </w:style>
  <w:style w:type="character" w:styleId="Hyperlink">
    <w:name w:val="Hyperlink"/>
    <w:basedOn w:val="DefaultParagraphFont"/>
    <w:uiPriority w:val="99"/>
    <w:unhideWhenUsed/>
    <w:rsid w:val="00A27EF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1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6E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6EA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6EA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1E6A1-5083-4A60-B5DE-7B7F285F0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davit.metreveli</dc:creator>
  <cp:lastModifiedBy>Ekaterine Guntsadze</cp:lastModifiedBy>
  <cp:revision>8</cp:revision>
  <cp:lastPrinted>2018-09-25T15:57:00Z</cp:lastPrinted>
  <dcterms:created xsi:type="dcterms:W3CDTF">2018-09-26T13:28:00Z</dcterms:created>
  <dcterms:modified xsi:type="dcterms:W3CDTF">2018-11-04T13:17:00Z</dcterms:modified>
</cp:coreProperties>
</file>